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7B" w:rsidRDefault="00FE3C7B" w:rsidP="00FE3C7B">
      <w:pPr>
        <w:jc w:val="center"/>
        <w:rPr>
          <w:b/>
        </w:rPr>
      </w:pPr>
      <w:r>
        <w:rPr>
          <w:b/>
        </w:rPr>
        <w:t xml:space="preserve">В </w:t>
      </w:r>
      <w:r>
        <w:rPr>
          <w:b/>
        </w:rPr>
        <w:t xml:space="preserve">муниципальном </w:t>
      </w:r>
      <w:r>
        <w:rPr>
          <w:b/>
        </w:rPr>
        <w:t xml:space="preserve"> </w:t>
      </w:r>
      <w:r>
        <w:rPr>
          <w:b/>
        </w:rPr>
        <w:t xml:space="preserve">образовании город </w:t>
      </w:r>
      <w:proofErr w:type="spellStart"/>
      <w:r>
        <w:rPr>
          <w:b/>
        </w:rPr>
        <w:t>Югорск</w:t>
      </w:r>
      <w:proofErr w:type="spellEnd"/>
      <w:r>
        <w:rPr>
          <w:b/>
        </w:rPr>
        <w:t xml:space="preserve"> </w:t>
      </w:r>
      <w:r>
        <w:rPr>
          <w:b/>
        </w:rPr>
        <w:t xml:space="preserve">с 19 мая по 15 июня               2025 года проведены субботники в рамках окружного субботника «Мой чистый дом – Югра» </w:t>
      </w:r>
      <w:r w:rsidRPr="00FF236C">
        <w:rPr>
          <w:b/>
        </w:rPr>
        <w:t xml:space="preserve">в рамках  Международной </w:t>
      </w:r>
      <w:r>
        <w:rPr>
          <w:b/>
        </w:rPr>
        <w:t xml:space="preserve">экологической </w:t>
      </w:r>
      <w:r w:rsidRPr="00FF236C">
        <w:rPr>
          <w:b/>
        </w:rPr>
        <w:t>акции «Спасти и сохранить».</w:t>
      </w:r>
    </w:p>
    <w:p w:rsidR="00FE3C7B" w:rsidRDefault="00FE3C7B" w:rsidP="00FE3C7B">
      <w:pPr>
        <w:ind w:firstLine="708"/>
        <w:jc w:val="both"/>
      </w:pPr>
    </w:p>
    <w:p w:rsidR="00FE3C7B" w:rsidRDefault="00FE3C7B" w:rsidP="00FE3C7B">
      <w:pPr>
        <w:ind w:firstLine="708"/>
        <w:jc w:val="both"/>
      </w:pPr>
      <w:r w:rsidRPr="00FE3C7B">
        <w:t xml:space="preserve">В </w:t>
      </w:r>
      <w:r w:rsidRPr="00FE3C7B">
        <w:t xml:space="preserve">муниципальном  образовании </w:t>
      </w:r>
      <w:r>
        <w:t xml:space="preserve">город </w:t>
      </w:r>
      <w:proofErr w:type="spellStart"/>
      <w:r>
        <w:t>Югорск</w:t>
      </w:r>
      <w:proofErr w:type="spellEnd"/>
      <w:r w:rsidRPr="00FE3C7B">
        <w:t xml:space="preserve"> с 19 мая по 15 июня 2025 года проведены субботники в рамках окружного субботника «Мой чистый дом – Югра» в рамках  Международной экологической акции «Спасти и сохранить».</w:t>
      </w:r>
    </w:p>
    <w:p w:rsidR="00FE3C7B" w:rsidRDefault="00FE3C7B" w:rsidP="00FE3C7B">
      <w:pPr>
        <w:ind w:firstLine="708"/>
        <w:jc w:val="both"/>
      </w:pPr>
      <w:r>
        <w:t>За время проведения субботников была очищены закрепленные территории за предприятиями и организациями города. Также была проведена уборка парковых зон, скверов, детских площадок, городских площадей</w:t>
      </w:r>
      <w:r w:rsidR="008466D5">
        <w:t>,</w:t>
      </w:r>
      <w:r>
        <w:t xml:space="preserve"> объектов образования, спорта и культуры, мемориальных объектов и мест массового отдыха граждан.</w:t>
      </w:r>
    </w:p>
    <w:p w:rsidR="00FE3C7B" w:rsidRDefault="00FE3C7B" w:rsidP="00FE3C7B">
      <w:pPr>
        <w:ind w:firstLine="708"/>
        <w:jc w:val="both"/>
      </w:pPr>
      <w:r>
        <w:t>К участию в субботниках были привлечены общественные объединения и волонтерская организация «Движение первых».</w:t>
      </w:r>
    </w:p>
    <w:p w:rsidR="008466D5" w:rsidRDefault="00FE3C7B" w:rsidP="008466D5">
      <w:pPr>
        <w:ind w:firstLine="708"/>
        <w:jc w:val="both"/>
      </w:pPr>
      <w:r>
        <w:t xml:space="preserve">Участие в субботнике приняли 200 человек. </w:t>
      </w:r>
      <w:r w:rsidRPr="00FE3C7B">
        <w:t>Количество собранного мусора</w:t>
      </w:r>
      <w:r w:rsidR="008466D5">
        <w:t xml:space="preserve"> составило 26 </w:t>
      </w:r>
      <w:r w:rsidRPr="00FE3C7B">
        <w:t>м3</w:t>
      </w:r>
      <w:r w:rsidR="008466D5">
        <w:t>.</w:t>
      </w:r>
    </w:p>
    <w:p w:rsidR="00FE3C7B" w:rsidRDefault="008466D5" w:rsidP="00FE3C7B">
      <w:pPr>
        <w:ind w:firstLine="708"/>
        <w:jc w:val="both"/>
      </w:pPr>
      <w:r w:rsidRPr="008466D5">
        <w:t>Площадь очищенной территории</w:t>
      </w:r>
      <w:r>
        <w:t xml:space="preserve"> составила 0,32</w:t>
      </w:r>
      <w:r w:rsidRPr="008466D5">
        <w:t xml:space="preserve"> га</w:t>
      </w:r>
      <w:r>
        <w:t>.</w:t>
      </w:r>
    </w:p>
    <w:p w:rsidR="00C5262A" w:rsidRDefault="00C5262A" w:rsidP="00FE3C7B">
      <w:pPr>
        <w:ind w:firstLine="708"/>
        <w:jc w:val="both"/>
      </w:pPr>
    </w:p>
    <w:p w:rsidR="00FE3C7B" w:rsidRPr="00FE3C7B" w:rsidRDefault="00C5262A" w:rsidP="00FE3C7B">
      <w:pPr>
        <w:ind w:firstLine="708"/>
        <w:jc w:val="both"/>
      </w:pPr>
      <w:r>
        <w:rPr>
          <w:noProof/>
        </w:rPr>
        <w:drawing>
          <wp:inline distT="0" distB="0" distL="0" distR="0">
            <wp:extent cx="3187114" cy="2389827"/>
            <wp:effectExtent l="0" t="0" r="0" b="0"/>
            <wp:docPr id="2" name="Рисунок 2" descr="C:\Users\kozachenko_OV\Desktop\СИС\2025\пресс-релизы\DSCN119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zachenko_OV\Desktop\СИС\2025\пресс-релизы\DSCN1193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411" cy="238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2A" w:rsidRDefault="00C5262A" w:rsidP="00C5262A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1D23AC8D" wp14:editId="7C9F6AFF">
            <wp:extent cx="3475855" cy="4635378"/>
            <wp:effectExtent l="0" t="0" r="0" b="0"/>
            <wp:docPr id="1" name="Рисунок 1" descr="C:\Users\kozachenko_OV\Desktop\СИС\2025\пресс-релизы\photo_2025-05-30_17-23-0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ИС\2025\пресс-релизы\photo_2025-05-30_17-23-08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333" cy="463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262A" w:rsidRDefault="00C5262A" w:rsidP="00C5262A">
      <w:pPr>
        <w:jc w:val="center"/>
      </w:pPr>
      <w:r>
        <w:rPr>
          <w:noProof/>
        </w:rPr>
        <w:drawing>
          <wp:inline distT="0" distB="0" distL="0" distR="0">
            <wp:extent cx="2724150" cy="3632200"/>
            <wp:effectExtent l="0" t="0" r="0" b="6350"/>
            <wp:docPr id="3" name="Рисунок 3" descr="C:\Users\kozachenko_OV\Desktop\СИС\2025\пресс-релизы\Фото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zachenko_OV\Desktop\СИС\2025\пресс-релизы\Фото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695" cy="363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E0"/>
    <w:rsid w:val="00537DD2"/>
    <w:rsid w:val="008466D5"/>
    <w:rsid w:val="00BC06E0"/>
    <w:rsid w:val="00C5262A"/>
    <w:rsid w:val="00FE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7B"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62A"/>
    <w:rPr>
      <w:rFonts w:ascii="Tahom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7B"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62A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4</cp:revision>
  <dcterms:created xsi:type="dcterms:W3CDTF">2025-07-11T09:35:00Z</dcterms:created>
  <dcterms:modified xsi:type="dcterms:W3CDTF">2025-07-11T09:55:00Z</dcterms:modified>
</cp:coreProperties>
</file>